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360"/>
      </w:tblGrid>
      <w:tr w:rsidR="004379DF" w:rsidRPr="00630F48" w:rsidTr="00C8480D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79DF" w:rsidRDefault="004379DF" w:rsidP="00C8480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Муниципальное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казенное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Стародеревянковского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сельского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поселения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Каневского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района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«Центр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обслуживания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обеспечения»</w:t>
            </w:r>
          </w:p>
          <w:p w:rsidR="004379DF" w:rsidRPr="00630F48" w:rsidRDefault="004379DF" w:rsidP="00C8480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ИНН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2334020867      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КПП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233401001</w:t>
            </w:r>
          </w:p>
        </w:tc>
      </w:tr>
      <w:tr w:rsidR="004379DF" w:rsidTr="00C8480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79DF" w:rsidRPr="00152218" w:rsidRDefault="004379DF" w:rsidP="00C8480D">
            <w:pPr>
              <w:ind w:left="75" w:right="75"/>
              <w:jc w:val="center"/>
              <w:rPr>
                <w:rFonts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52218">
              <w:rPr>
                <w:rFonts w:hAnsi="Times New Roman" w:cs="Times New Roman"/>
                <w:color w:val="000000"/>
                <w:sz w:val="16"/>
                <w:szCs w:val="16"/>
              </w:rPr>
              <w:t>полное</w:t>
            </w:r>
            <w:proofErr w:type="spellEnd"/>
            <w:r w:rsidRPr="00152218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2218">
              <w:rPr>
                <w:rFonts w:hAnsi="Times New Roman" w:cs="Times New Roman"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152218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2218">
              <w:rPr>
                <w:rFonts w:hAnsi="Times New Roman" w:cs="Times New Roman"/>
                <w:color w:val="000000"/>
                <w:sz w:val="16"/>
                <w:szCs w:val="16"/>
              </w:rPr>
              <w:t>учреждения</w:t>
            </w:r>
            <w:proofErr w:type="spellEnd"/>
          </w:p>
        </w:tc>
      </w:tr>
      <w:tr w:rsidR="004379DF" w:rsidTr="00C8480D">
        <w:tc>
          <w:tcPr>
            <w:tcW w:w="93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79DF" w:rsidRDefault="004379DF" w:rsidP="00C8480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379DF" w:rsidRPr="00152218" w:rsidRDefault="004379DF" w:rsidP="004379D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1F294F">
        <w:rPr>
          <w:rFonts w:hAnsi="Times New Roman" w:cs="Times New Roman"/>
          <w:color w:val="000000"/>
          <w:sz w:val="24"/>
          <w:szCs w:val="24"/>
          <w:lang w:val="ru-RU"/>
        </w:rPr>
        <w:t>56</w:t>
      </w:r>
      <w:r w:rsidRPr="00152218">
        <w:rPr>
          <w:lang w:val="ru-RU"/>
        </w:rPr>
        <w:br/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бюджетного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</w:p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642"/>
        <w:gridCol w:w="4863"/>
      </w:tblGrid>
      <w:tr w:rsidR="004379DF" w:rsidTr="00C8480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79DF" w:rsidRPr="001D148B" w:rsidRDefault="004379DF" w:rsidP="00C8480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Стародеревянковская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79DF" w:rsidRPr="001D148B" w:rsidRDefault="004379DF" w:rsidP="001F29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2</w:t>
            </w:r>
            <w:r w:rsidR="001F294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202</w:t>
            </w:r>
            <w:r w:rsidR="001F294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</w:p>
        </w:tc>
      </w:tr>
      <w:tr w:rsidR="004379DF" w:rsidTr="00C8480D">
        <w:tc>
          <w:tcPr>
            <w:tcW w:w="464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79DF" w:rsidRDefault="004379DF" w:rsidP="00C8480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79DF" w:rsidRDefault="004379DF" w:rsidP="00C8480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06.12.2011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402-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01.12.2010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157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«Учетная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ошибки»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утвержденного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30.12.2017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274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ПРИКАЗЫВАЮ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Утвердить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учетную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политику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бюджетного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приложению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ввести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="00BC2EFC">
        <w:rPr>
          <w:rFonts w:hAnsi="Times New Roman" w:cs="Times New Roman"/>
          <w:color w:val="000000"/>
          <w:sz w:val="24"/>
          <w:szCs w:val="24"/>
          <w:lang w:val="ru-RU"/>
        </w:rPr>
        <w:t xml:space="preserve"> 202</w:t>
      </w:r>
      <w:r w:rsidR="001F294F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79DF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Довести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52218">
        <w:rPr>
          <w:lang w:val="ru-RU"/>
        </w:rPr>
        <w:br/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бюджетного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документооборота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санкционирования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EFC" w:rsidRPr="00152218" w:rsidRDefault="00BC2EFC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Признать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утратившим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силу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="00F54F52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F54F52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F294F">
        <w:rPr>
          <w:rFonts w:hAnsi="Times New Roman" w:cs="Times New Roman"/>
          <w:color w:val="000000"/>
          <w:sz w:val="24"/>
          <w:szCs w:val="24"/>
          <w:lang w:val="ru-RU"/>
        </w:rPr>
        <w:t>28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учета»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79DF" w:rsidRPr="00152218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исполнением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оставляю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1522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79DF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79DF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79DF" w:rsidRDefault="004379DF" w:rsidP="004379D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МКУ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«ЦОО»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Поленова</w:t>
      </w:r>
    </w:p>
    <w:p w:rsidR="008165AD" w:rsidRPr="004379DF" w:rsidRDefault="008165AD">
      <w:pPr>
        <w:rPr>
          <w:lang w:val="ru-RU"/>
        </w:rPr>
      </w:pPr>
    </w:p>
    <w:sectPr w:rsidR="008165AD" w:rsidRPr="004379DF" w:rsidSect="00816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79DF"/>
    <w:rsid w:val="001F294F"/>
    <w:rsid w:val="00200396"/>
    <w:rsid w:val="004379DF"/>
    <w:rsid w:val="00592F6C"/>
    <w:rsid w:val="007450A1"/>
    <w:rsid w:val="008165AD"/>
    <w:rsid w:val="009409C1"/>
    <w:rsid w:val="00B7041B"/>
    <w:rsid w:val="00BC2EFC"/>
    <w:rsid w:val="00F54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9DF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GL.BOOH</dc:creator>
  <cp:keywords/>
  <dc:description/>
  <cp:lastModifiedBy>GL.BOOH</cp:lastModifiedBy>
  <cp:revision>10</cp:revision>
  <dcterms:created xsi:type="dcterms:W3CDTF">2023-03-27T05:45:00Z</dcterms:created>
  <dcterms:modified xsi:type="dcterms:W3CDTF">2024-03-26T05:56:00Z</dcterms:modified>
</cp:coreProperties>
</file>